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8CDB3" w14:textId="133C0503" w:rsidR="00CE0A03" w:rsidRPr="005E3602" w:rsidRDefault="00C41435" w:rsidP="00C41435">
      <w:pPr>
        <w:tabs>
          <w:tab w:val="left" w:pos="1200"/>
        </w:tabs>
        <w:rPr>
          <w:rFonts w:asciiTheme="majorHAnsi" w:hAnsiTheme="majorHAnsi"/>
          <w:sz w:val="22"/>
          <w:szCs w:val="22"/>
        </w:rPr>
      </w:pPr>
      <w:r w:rsidRPr="005E3602">
        <w:rPr>
          <w:rFonts w:asciiTheme="majorHAnsi" w:hAnsiTheme="majorHAnsi"/>
          <w:sz w:val="22"/>
          <w:szCs w:val="22"/>
        </w:rPr>
        <w:tab/>
      </w:r>
    </w:p>
    <w:p w14:paraId="7388203E" w14:textId="77777777" w:rsidR="00C41435" w:rsidRPr="005E3602" w:rsidRDefault="00C41435" w:rsidP="00C41435">
      <w:pPr>
        <w:tabs>
          <w:tab w:val="left" w:pos="1200"/>
        </w:tabs>
        <w:rPr>
          <w:rFonts w:asciiTheme="majorHAnsi" w:hAnsiTheme="majorHAnsi"/>
          <w:sz w:val="22"/>
          <w:szCs w:val="22"/>
        </w:rPr>
      </w:pPr>
    </w:p>
    <w:p w14:paraId="4849F105" w14:textId="77777777" w:rsidR="00C41435" w:rsidRPr="005E3602" w:rsidRDefault="00C41435" w:rsidP="00C41435">
      <w:pPr>
        <w:tabs>
          <w:tab w:val="left" w:pos="1200"/>
        </w:tabs>
        <w:rPr>
          <w:rFonts w:asciiTheme="majorHAnsi" w:hAnsiTheme="majorHAnsi"/>
          <w:sz w:val="22"/>
          <w:szCs w:val="22"/>
        </w:rPr>
      </w:pPr>
    </w:p>
    <w:p w14:paraId="57B02874" w14:textId="77777777" w:rsidR="00C41435" w:rsidRPr="005E3602" w:rsidRDefault="00C41435" w:rsidP="00C41435">
      <w:pPr>
        <w:tabs>
          <w:tab w:val="left" w:pos="1200"/>
        </w:tabs>
        <w:rPr>
          <w:rFonts w:asciiTheme="majorHAnsi" w:hAnsiTheme="majorHAnsi"/>
          <w:sz w:val="22"/>
          <w:szCs w:val="22"/>
        </w:rPr>
      </w:pPr>
    </w:p>
    <w:p w14:paraId="1C0CC99A" w14:textId="77777777" w:rsidR="00C41435" w:rsidRPr="005E3602" w:rsidRDefault="00C41435" w:rsidP="00D9474D">
      <w:pPr>
        <w:tabs>
          <w:tab w:val="left" w:pos="1200"/>
        </w:tabs>
        <w:rPr>
          <w:rFonts w:asciiTheme="majorHAnsi" w:hAnsiTheme="majorHAnsi"/>
          <w:sz w:val="22"/>
          <w:szCs w:val="22"/>
        </w:rPr>
      </w:pPr>
    </w:p>
    <w:p w14:paraId="7194E359" w14:textId="77777777" w:rsidR="007F52D8" w:rsidRPr="005E3602" w:rsidRDefault="007F52D8" w:rsidP="00D9474D">
      <w:pPr>
        <w:tabs>
          <w:tab w:val="left" w:pos="1200"/>
        </w:tabs>
        <w:rPr>
          <w:rFonts w:asciiTheme="majorHAnsi" w:hAnsiTheme="majorHAnsi"/>
          <w:sz w:val="22"/>
          <w:szCs w:val="22"/>
        </w:rPr>
      </w:pPr>
    </w:p>
    <w:p w14:paraId="79ED95F0" w14:textId="77777777" w:rsidR="003F2D07" w:rsidRDefault="003F2D07" w:rsidP="002F4CB9">
      <w:pPr>
        <w:jc w:val="center"/>
        <w:rPr>
          <w:rFonts w:asciiTheme="majorHAnsi" w:hAnsiTheme="majorHAnsi"/>
          <w:b/>
          <w:sz w:val="28"/>
          <w:szCs w:val="22"/>
          <w:u w:val="single"/>
        </w:rPr>
      </w:pPr>
    </w:p>
    <w:p w14:paraId="2C4FA61A" w14:textId="62F99692" w:rsidR="005E3602" w:rsidRDefault="00E26C62" w:rsidP="002F4CB9">
      <w:pPr>
        <w:jc w:val="center"/>
        <w:rPr>
          <w:rFonts w:asciiTheme="majorHAnsi" w:hAnsiTheme="majorHAnsi"/>
          <w:b/>
          <w:sz w:val="28"/>
          <w:szCs w:val="22"/>
          <w:u w:val="single"/>
        </w:rPr>
      </w:pPr>
      <w:r w:rsidRPr="006820CB">
        <w:rPr>
          <w:rFonts w:asciiTheme="majorHAnsi" w:hAnsiTheme="majorHAnsi"/>
          <w:b/>
          <w:sz w:val="28"/>
          <w:szCs w:val="22"/>
          <w:u w:val="single"/>
        </w:rPr>
        <w:t>ACCESSIBLE</w:t>
      </w:r>
      <w:r w:rsidR="005E3602" w:rsidRPr="006820CB">
        <w:rPr>
          <w:rFonts w:asciiTheme="majorHAnsi" w:hAnsiTheme="majorHAnsi"/>
          <w:b/>
          <w:sz w:val="28"/>
          <w:szCs w:val="22"/>
          <w:u w:val="single"/>
        </w:rPr>
        <w:t xml:space="preserve"> </w:t>
      </w:r>
      <w:r w:rsidR="00BB4B01">
        <w:rPr>
          <w:rFonts w:asciiTheme="majorHAnsi" w:hAnsiTheme="majorHAnsi"/>
          <w:b/>
          <w:sz w:val="28"/>
          <w:szCs w:val="22"/>
          <w:u w:val="single"/>
        </w:rPr>
        <w:t xml:space="preserve">SEATING </w:t>
      </w:r>
      <w:r w:rsidR="005E3602" w:rsidRPr="006820CB">
        <w:rPr>
          <w:rFonts w:asciiTheme="majorHAnsi" w:hAnsiTheme="majorHAnsi"/>
          <w:b/>
          <w:sz w:val="28"/>
          <w:szCs w:val="22"/>
          <w:u w:val="single"/>
        </w:rPr>
        <w:t xml:space="preserve">TICKET </w:t>
      </w:r>
      <w:r w:rsidR="005E3602" w:rsidRPr="00B31AB8">
        <w:rPr>
          <w:rFonts w:asciiTheme="majorHAnsi" w:hAnsiTheme="majorHAnsi"/>
          <w:b/>
          <w:sz w:val="28"/>
          <w:szCs w:val="22"/>
          <w:u w:val="single"/>
        </w:rPr>
        <w:t>POLICY</w:t>
      </w:r>
    </w:p>
    <w:p w14:paraId="7983381F" w14:textId="77777777" w:rsidR="00CD61AC" w:rsidRPr="00B31AB8" w:rsidRDefault="00CD61AC" w:rsidP="005E3602">
      <w:pPr>
        <w:jc w:val="center"/>
        <w:rPr>
          <w:rFonts w:asciiTheme="majorHAnsi" w:hAnsiTheme="majorHAnsi"/>
          <w:b/>
          <w:sz w:val="28"/>
          <w:szCs w:val="22"/>
          <w:u w:val="single"/>
        </w:rPr>
      </w:pPr>
    </w:p>
    <w:p w14:paraId="3F0265E7" w14:textId="66D49683" w:rsidR="00CD61AC" w:rsidRDefault="005E3602" w:rsidP="002F4CB9">
      <w:pPr>
        <w:jc w:val="center"/>
        <w:rPr>
          <w:rFonts w:asciiTheme="majorHAnsi" w:hAnsiTheme="majorHAnsi" w:cs="Tahoma"/>
          <w:b/>
          <w:szCs w:val="22"/>
          <w:lang w:val="en-IE"/>
        </w:rPr>
      </w:pPr>
      <w:r w:rsidRPr="00CD61AC">
        <w:rPr>
          <w:rFonts w:asciiTheme="majorHAnsi" w:hAnsiTheme="majorHAnsi" w:cs="Tahoma"/>
          <w:b/>
          <w:szCs w:val="22"/>
          <w:lang w:val="en-IE"/>
        </w:rPr>
        <w:t xml:space="preserve">Munster Branch IRFU </w:t>
      </w:r>
      <w:r w:rsidR="00E26C62" w:rsidRPr="006820CB">
        <w:rPr>
          <w:rFonts w:asciiTheme="majorHAnsi" w:hAnsiTheme="majorHAnsi" w:cs="Tahoma"/>
          <w:b/>
          <w:szCs w:val="22"/>
          <w:lang w:val="en-IE"/>
        </w:rPr>
        <w:t>Accessible</w:t>
      </w:r>
      <w:r w:rsidR="00BB4B01">
        <w:rPr>
          <w:rFonts w:asciiTheme="majorHAnsi" w:hAnsiTheme="majorHAnsi" w:cs="Tahoma"/>
          <w:b/>
          <w:szCs w:val="22"/>
          <w:lang w:val="en-IE"/>
        </w:rPr>
        <w:t xml:space="preserve"> Seating</w:t>
      </w:r>
      <w:r w:rsidRPr="006820CB">
        <w:rPr>
          <w:rFonts w:asciiTheme="majorHAnsi" w:hAnsiTheme="majorHAnsi" w:cs="Tahoma"/>
          <w:b/>
          <w:szCs w:val="22"/>
          <w:lang w:val="en-IE"/>
        </w:rPr>
        <w:t xml:space="preserve"> Ticket </w:t>
      </w:r>
      <w:r w:rsidRPr="00CD61AC">
        <w:rPr>
          <w:rFonts w:asciiTheme="majorHAnsi" w:hAnsiTheme="majorHAnsi" w:cs="Tahoma"/>
          <w:b/>
          <w:szCs w:val="22"/>
          <w:lang w:val="en-IE"/>
        </w:rPr>
        <w:t>Policy</w:t>
      </w:r>
    </w:p>
    <w:p w14:paraId="2CACBAB3" w14:textId="77777777" w:rsidR="00CD61AC" w:rsidRPr="00CD61AC" w:rsidRDefault="00CD61AC" w:rsidP="00CD61AC">
      <w:pPr>
        <w:jc w:val="center"/>
        <w:rPr>
          <w:rFonts w:asciiTheme="majorHAnsi" w:hAnsiTheme="majorHAnsi" w:cs="Tahoma"/>
          <w:b/>
          <w:szCs w:val="22"/>
          <w:lang w:val="en-IE"/>
        </w:rPr>
      </w:pPr>
    </w:p>
    <w:p w14:paraId="1563261D" w14:textId="4B092435" w:rsidR="005E3602" w:rsidRPr="00CD61AC" w:rsidRDefault="005E3602" w:rsidP="00CD61AC">
      <w:pPr>
        <w:jc w:val="center"/>
        <w:rPr>
          <w:rFonts w:asciiTheme="majorHAnsi" w:hAnsiTheme="majorHAnsi" w:cs="Tahoma"/>
          <w:b/>
          <w:szCs w:val="22"/>
          <w:u w:val="single"/>
          <w:lang w:val="en-IE"/>
        </w:rPr>
      </w:pPr>
      <w:r w:rsidRPr="00CD61AC">
        <w:rPr>
          <w:rFonts w:asciiTheme="majorHAnsi" w:hAnsiTheme="majorHAnsi" w:cs="Tahoma"/>
          <w:b/>
          <w:szCs w:val="22"/>
          <w:u w:val="single"/>
          <w:lang w:val="en-IE"/>
        </w:rPr>
        <w:t xml:space="preserve">Munster Rugby operates </w:t>
      </w:r>
      <w:r w:rsidRPr="006820CB">
        <w:rPr>
          <w:rFonts w:asciiTheme="majorHAnsi" w:hAnsiTheme="majorHAnsi" w:cs="Tahoma"/>
          <w:b/>
          <w:szCs w:val="22"/>
          <w:u w:val="single"/>
          <w:lang w:val="en-IE"/>
        </w:rPr>
        <w:t>a</w:t>
      </w:r>
      <w:r w:rsidR="00E26C62" w:rsidRPr="006820CB">
        <w:rPr>
          <w:rFonts w:asciiTheme="majorHAnsi" w:hAnsiTheme="majorHAnsi" w:cs="Tahoma"/>
          <w:b/>
          <w:szCs w:val="22"/>
          <w:u w:val="single"/>
          <w:lang w:val="en-IE"/>
        </w:rPr>
        <w:t>n accessible</w:t>
      </w:r>
      <w:r w:rsidR="00BB4B01">
        <w:rPr>
          <w:rFonts w:asciiTheme="majorHAnsi" w:hAnsiTheme="majorHAnsi" w:cs="Tahoma"/>
          <w:b/>
          <w:szCs w:val="22"/>
          <w:u w:val="single"/>
          <w:lang w:val="en-IE"/>
        </w:rPr>
        <w:t xml:space="preserve"> seating</w:t>
      </w:r>
      <w:r w:rsidRPr="006820CB">
        <w:rPr>
          <w:rFonts w:asciiTheme="majorHAnsi" w:hAnsiTheme="majorHAnsi" w:cs="Tahoma"/>
          <w:b/>
          <w:szCs w:val="22"/>
          <w:u w:val="single"/>
          <w:lang w:val="en-IE"/>
        </w:rPr>
        <w:t xml:space="preserve"> ticketing </w:t>
      </w:r>
      <w:r w:rsidRPr="00CD61AC">
        <w:rPr>
          <w:rFonts w:asciiTheme="majorHAnsi" w:hAnsiTheme="majorHAnsi" w:cs="Tahoma"/>
          <w:b/>
          <w:szCs w:val="22"/>
          <w:u w:val="single"/>
          <w:lang w:val="en-IE"/>
        </w:rPr>
        <w:t>policy whereby:</w:t>
      </w:r>
    </w:p>
    <w:p w14:paraId="17B9F0DE" w14:textId="77777777" w:rsidR="005E3602" w:rsidRPr="005E3602" w:rsidRDefault="005E3602" w:rsidP="005E3602">
      <w:pPr>
        <w:rPr>
          <w:rFonts w:asciiTheme="majorHAnsi" w:hAnsiTheme="majorHAnsi"/>
          <w:sz w:val="22"/>
          <w:szCs w:val="22"/>
        </w:rPr>
      </w:pPr>
    </w:p>
    <w:p w14:paraId="535A2F51" w14:textId="589518A0" w:rsidR="005E3602" w:rsidRPr="00110610" w:rsidRDefault="005E3602" w:rsidP="00110610">
      <w:pPr>
        <w:pStyle w:val="ListParagraph"/>
        <w:numPr>
          <w:ilvl w:val="0"/>
          <w:numId w:val="11"/>
        </w:numPr>
        <w:rPr>
          <w:rFonts w:asciiTheme="majorHAnsi" w:hAnsiTheme="majorHAnsi" w:cstheme="minorHAnsi"/>
        </w:rPr>
      </w:pPr>
      <w:r w:rsidRPr="00110610">
        <w:rPr>
          <w:rFonts w:asciiTheme="majorHAnsi" w:hAnsiTheme="majorHAnsi" w:cstheme="minorHAnsi"/>
        </w:rPr>
        <w:t xml:space="preserve">A limited number of tickets in the designated </w:t>
      </w:r>
      <w:r w:rsidR="00BB4B01">
        <w:rPr>
          <w:rFonts w:asciiTheme="majorHAnsi" w:hAnsiTheme="majorHAnsi" w:cstheme="minorHAnsi"/>
        </w:rPr>
        <w:t>accessibility</w:t>
      </w:r>
      <w:r w:rsidRPr="00110610">
        <w:rPr>
          <w:rFonts w:asciiTheme="majorHAnsi" w:hAnsiTheme="majorHAnsi" w:cstheme="minorHAnsi"/>
        </w:rPr>
        <w:t xml:space="preserve"> areas at Thomond Park and </w:t>
      </w:r>
      <w:r w:rsidR="00E26C62" w:rsidRPr="006820CB">
        <w:rPr>
          <w:rFonts w:asciiTheme="majorHAnsi" w:hAnsiTheme="majorHAnsi" w:cstheme="minorHAnsi"/>
        </w:rPr>
        <w:t>Musgrave</w:t>
      </w:r>
      <w:r w:rsidRPr="00110610">
        <w:rPr>
          <w:rFonts w:asciiTheme="majorHAnsi" w:hAnsiTheme="majorHAnsi" w:cstheme="minorHAnsi"/>
        </w:rPr>
        <w:t xml:space="preserve"> Park are available on a first come first serve basis for any person who, because of his/her disability or impairment, is unable to use a seat in the stand or stand in the terrace.  This policy does not apply to persons who are dependent on using wheelchairs and such persons should refer to Munster Rugby’s </w:t>
      </w:r>
      <w:r w:rsidR="0058202E">
        <w:rPr>
          <w:rFonts w:asciiTheme="majorHAnsi" w:hAnsiTheme="majorHAnsi" w:cstheme="minorHAnsi"/>
        </w:rPr>
        <w:t>W</w:t>
      </w:r>
      <w:r w:rsidRPr="00110610">
        <w:rPr>
          <w:rFonts w:asciiTheme="majorHAnsi" w:hAnsiTheme="majorHAnsi" w:cstheme="minorHAnsi"/>
        </w:rPr>
        <w:t xml:space="preserve">heelchair </w:t>
      </w:r>
      <w:r w:rsidR="0058202E">
        <w:rPr>
          <w:rFonts w:asciiTheme="majorHAnsi" w:hAnsiTheme="majorHAnsi" w:cstheme="minorHAnsi"/>
        </w:rPr>
        <w:t>T</w:t>
      </w:r>
      <w:r w:rsidRPr="00110610">
        <w:rPr>
          <w:rFonts w:asciiTheme="majorHAnsi" w:hAnsiTheme="majorHAnsi" w:cstheme="minorHAnsi"/>
        </w:rPr>
        <w:t xml:space="preserve">icket </w:t>
      </w:r>
      <w:r w:rsidR="0058202E">
        <w:rPr>
          <w:rFonts w:asciiTheme="majorHAnsi" w:hAnsiTheme="majorHAnsi" w:cstheme="minorHAnsi"/>
        </w:rPr>
        <w:t>P</w:t>
      </w:r>
      <w:r w:rsidRPr="00110610">
        <w:rPr>
          <w:rFonts w:asciiTheme="majorHAnsi" w:hAnsiTheme="majorHAnsi" w:cstheme="minorHAnsi"/>
        </w:rPr>
        <w:t>olicy.</w:t>
      </w:r>
    </w:p>
    <w:p w14:paraId="41856381" w14:textId="00BD3A9E" w:rsidR="005E3602" w:rsidRPr="006820CB" w:rsidRDefault="005E3602" w:rsidP="0058202E">
      <w:pPr>
        <w:pStyle w:val="ListParagraph"/>
        <w:numPr>
          <w:ilvl w:val="0"/>
          <w:numId w:val="11"/>
        </w:numPr>
        <w:rPr>
          <w:rFonts w:asciiTheme="majorHAnsi" w:hAnsiTheme="majorHAnsi" w:cstheme="minorHAnsi"/>
        </w:rPr>
      </w:pPr>
      <w:r w:rsidRPr="0058202E">
        <w:rPr>
          <w:rFonts w:asciiTheme="majorHAnsi" w:hAnsiTheme="majorHAnsi" w:cstheme="minorHAnsi"/>
        </w:rPr>
        <w:t xml:space="preserve">An application </w:t>
      </w:r>
      <w:r w:rsidRPr="006820CB">
        <w:rPr>
          <w:rFonts w:asciiTheme="majorHAnsi" w:hAnsiTheme="majorHAnsi" w:cstheme="minorHAnsi"/>
        </w:rPr>
        <w:t>for a</w:t>
      </w:r>
      <w:r w:rsidR="0058202E" w:rsidRPr="006820CB">
        <w:rPr>
          <w:rFonts w:asciiTheme="majorHAnsi" w:hAnsiTheme="majorHAnsi" w:cstheme="minorHAnsi"/>
        </w:rPr>
        <w:t>ccessible seating</w:t>
      </w:r>
      <w:r w:rsidRPr="006820CB">
        <w:rPr>
          <w:rFonts w:asciiTheme="majorHAnsi" w:hAnsiTheme="majorHAnsi" w:cstheme="minorHAnsi"/>
        </w:rPr>
        <w:t xml:space="preserve"> </w:t>
      </w:r>
      <w:r w:rsidRPr="0058202E">
        <w:rPr>
          <w:rFonts w:asciiTheme="majorHAnsi" w:hAnsiTheme="majorHAnsi" w:cstheme="minorHAnsi"/>
        </w:rPr>
        <w:t xml:space="preserve">should be submitted to the ticket office no later than </w:t>
      </w:r>
      <w:r w:rsidR="00E73712">
        <w:rPr>
          <w:rFonts w:asciiTheme="majorHAnsi" w:hAnsiTheme="majorHAnsi" w:cstheme="minorHAnsi"/>
        </w:rPr>
        <w:t>two</w:t>
      </w:r>
      <w:r w:rsidRPr="0058202E">
        <w:rPr>
          <w:rFonts w:asciiTheme="majorHAnsi" w:hAnsiTheme="majorHAnsi" w:cstheme="minorHAnsi"/>
        </w:rPr>
        <w:t xml:space="preserve"> weeks before the date of the fixture </w:t>
      </w:r>
      <w:r w:rsidR="0058202E" w:rsidRPr="0058202E">
        <w:rPr>
          <w:rFonts w:asciiTheme="majorHAnsi" w:hAnsiTheme="majorHAnsi" w:cstheme="minorHAnsi"/>
        </w:rPr>
        <w:t xml:space="preserve">you </w:t>
      </w:r>
      <w:r w:rsidRPr="0058202E">
        <w:rPr>
          <w:rFonts w:asciiTheme="majorHAnsi" w:hAnsiTheme="majorHAnsi" w:cstheme="minorHAnsi"/>
        </w:rPr>
        <w:t>would like to attend.</w:t>
      </w:r>
      <w:r w:rsidR="00D918AF">
        <w:rPr>
          <w:rFonts w:asciiTheme="majorHAnsi" w:hAnsiTheme="majorHAnsi" w:cstheme="minorHAnsi"/>
        </w:rPr>
        <w:t xml:space="preserve">  </w:t>
      </w:r>
      <w:r w:rsidR="0058202E" w:rsidRPr="006820CB">
        <w:rPr>
          <w:rFonts w:asciiTheme="majorHAnsi" w:hAnsiTheme="majorHAnsi" w:cstheme="minorHAnsi"/>
        </w:rPr>
        <w:t xml:space="preserve">Applications received after this will be processed, subject to availability.  One application form must be fully completed per person. </w:t>
      </w:r>
    </w:p>
    <w:p w14:paraId="0364B440" w14:textId="455D29F3" w:rsidR="005E3602" w:rsidRPr="00110610" w:rsidRDefault="005E3602" w:rsidP="00110610">
      <w:pPr>
        <w:pStyle w:val="ListParagraph"/>
        <w:numPr>
          <w:ilvl w:val="0"/>
          <w:numId w:val="11"/>
        </w:numPr>
        <w:rPr>
          <w:rFonts w:asciiTheme="majorHAnsi" w:hAnsiTheme="majorHAnsi" w:cstheme="minorHAnsi"/>
        </w:rPr>
      </w:pPr>
      <w:r w:rsidRPr="00110610">
        <w:rPr>
          <w:rFonts w:asciiTheme="majorHAnsi" w:hAnsiTheme="majorHAnsi" w:cstheme="minorHAnsi"/>
        </w:rPr>
        <w:t xml:space="preserve">The designated </w:t>
      </w:r>
      <w:r w:rsidR="0058202E" w:rsidRPr="006820CB">
        <w:rPr>
          <w:rFonts w:asciiTheme="majorHAnsi" w:hAnsiTheme="majorHAnsi" w:cstheme="minorHAnsi"/>
        </w:rPr>
        <w:t xml:space="preserve">accessibility </w:t>
      </w:r>
      <w:r w:rsidRPr="006820CB">
        <w:rPr>
          <w:rFonts w:asciiTheme="majorHAnsi" w:hAnsiTheme="majorHAnsi" w:cstheme="minorHAnsi"/>
        </w:rPr>
        <w:t xml:space="preserve">areas </w:t>
      </w:r>
      <w:proofErr w:type="gramStart"/>
      <w:r w:rsidRPr="00110610">
        <w:rPr>
          <w:rFonts w:asciiTheme="majorHAnsi" w:hAnsiTheme="majorHAnsi" w:cstheme="minorHAnsi"/>
        </w:rPr>
        <w:t>are located in</w:t>
      </w:r>
      <w:proofErr w:type="gramEnd"/>
      <w:r w:rsidRPr="00110610">
        <w:rPr>
          <w:rFonts w:asciiTheme="majorHAnsi" w:hAnsiTheme="majorHAnsi" w:cstheme="minorHAnsi"/>
        </w:rPr>
        <w:t xml:space="preserve"> the West Stand area of both Thomond Park Stadium and </w:t>
      </w:r>
      <w:r w:rsidR="0058202E" w:rsidRPr="006820CB">
        <w:rPr>
          <w:rFonts w:asciiTheme="majorHAnsi" w:hAnsiTheme="majorHAnsi" w:cstheme="minorHAnsi"/>
        </w:rPr>
        <w:t>Musgrave</w:t>
      </w:r>
      <w:r w:rsidRPr="006820CB">
        <w:rPr>
          <w:rFonts w:asciiTheme="majorHAnsi" w:hAnsiTheme="majorHAnsi" w:cstheme="minorHAnsi"/>
        </w:rPr>
        <w:t xml:space="preserve"> Park.</w:t>
      </w:r>
    </w:p>
    <w:p w14:paraId="10A30234" w14:textId="38DF420F" w:rsidR="005E3602" w:rsidRPr="00B32ED4" w:rsidRDefault="005E3602" w:rsidP="00110610">
      <w:pPr>
        <w:pStyle w:val="ListParagraph"/>
        <w:numPr>
          <w:ilvl w:val="0"/>
          <w:numId w:val="11"/>
        </w:numPr>
        <w:rPr>
          <w:rFonts w:asciiTheme="majorHAnsi" w:hAnsiTheme="majorHAnsi" w:cstheme="minorHAnsi"/>
        </w:rPr>
      </w:pPr>
      <w:r w:rsidRPr="00B32ED4">
        <w:rPr>
          <w:rFonts w:asciiTheme="majorHAnsi" w:hAnsiTheme="majorHAnsi" w:cstheme="minorHAnsi"/>
        </w:rPr>
        <w:t xml:space="preserve">All applications should contain full contact details. Please complete the </w:t>
      </w:r>
      <w:r w:rsidR="00AC5930" w:rsidRPr="00B32ED4">
        <w:rPr>
          <w:rFonts w:asciiTheme="majorHAnsi" w:hAnsiTheme="majorHAnsi" w:cstheme="minorHAnsi"/>
        </w:rPr>
        <w:t>below</w:t>
      </w:r>
      <w:r w:rsidRPr="00B32ED4">
        <w:rPr>
          <w:rFonts w:asciiTheme="majorHAnsi" w:hAnsiTheme="majorHAnsi" w:cstheme="minorHAnsi"/>
        </w:rPr>
        <w:t xml:space="preserve"> application form</w:t>
      </w:r>
      <w:r w:rsidR="00A2119E" w:rsidRPr="00B32ED4">
        <w:rPr>
          <w:rFonts w:asciiTheme="majorHAnsi" w:hAnsiTheme="majorHAnsi" w:cstheme="minorHAnsi"/>
        </w:rPr>
        <w:t xml:space="preserve"> and a member of staff will contact you directly to arrange payment</w:t>
      </w:r>
      <w:r w:rsidR="00B32ED4" w:rsidRPr="00B32ED4">
        <w:rPr>
          <w:rFonts w:asciiTheme="majorHAnsi" w:hAnsiTheme="majorHAnsi" w:cstheme="minorHAnsi"/>
        </w:rPr>
        <w:t>.</w:t>
      </w:r>
    </w:p>
    <w:p w14:paraId="62CE6146" w14:textId="0DEAD283" w:rsidR="00527389" w:rsidRPr="00864041" w:rsidRDefault="00FA5DCC" w:rsidP="00864041">
      <w:pPr>
        <w:pStyle w:val="ListParagraph"/>
        <w:numPr>
          <w:ilvl w:val="0"/>
          <w:numId w:val="11"/>
        </w:numPr>
        <w:rPr>
          <w:rFonts w:asciiTheme="majorHAnsi" w:hAnsiTheme="majorHAnsi" w:cstheme="minorHAnsi"/>
        </w:rPr>
      </w:pPr>
      <w:r w:rsidRPr="00864041">
        <w:rPr>
          <w:rFonts w:asciiTheme="majorHAnsi" w:hAnsiTheme="majorHAnsi" w:cstheme="minorHAnsi"/>
        </w:rPr>
        <w:t>Tickets are priced as Category</w:t>
      </w:r>
      <w:r w:rsidR="00017D59">
        <w:rPr>
          <w:rFonts w:asciiTheme="majorHAnsi" w:hAnsiTheme="majorHAnsi" w:cstheme="minorHAnsi"/>
        </w:rPr>
        <w:t xml:space="preserve"> A or</w:t>
      </w:r>
      <w:r w:rsidRPr="00864041">
        <w:rPr>
          <w:rFonts w:asciiTheme="majorHAnsi" w:hAnsiTheme="majorHAnsi" w:cstheme="minorHAnsi"/>
        </w:rPr>
        <w:t xml:space="preserve"> B</w:t>
      </w:r>
      <w:r w:rsidR="005E3602" w:rsidRPr="00864041">
        <w:rPr>
          <w:rFonts w:asciiTheme="majorHAnsi" w:hAnsiTheme="majorHAnsi" w:cstheme="minorHAnsi"/>
        </w:rPr>
        <w:t xml:space="preserve"> tickets</w:t>
      </w:r>
      <w:r w:rsidR="00017D59">
        <w:rPr>
          <w:rFonts w:asciiTheme="majorHAnsi" w:hAnsiTheme="majorHAnsi" w:cstheme="minorHAnsi"/>
        </w:rPr>
        <w:t xml:space="preserve"> (depending on venue)</w:t>
      </w:r>
      <w:r w:rsidR="005E3602" w:rsidRPr="00864041">
        <w:rPr>
          <w:rFonts w:asciiTheme="majorHAnsi" w:hAnsiTheme="majorHAnsi" w:cstheme="minorHAnsi"/>
        </w:rPr>
        <w:t xml:space="preserve"> and include a free ticket for one assistant</w:t>
      </w:r>
      <w:r w:rsidR="0058202E" w:rsidRPr="00864041">
        <w:rPr>
          <w:rFonts w:asciiTheme="majorHAnsi" w:hAnsiTheme="majorHAnsi" w:cstheme="minorHAnsi"/>
        </w:rPr>
        <w:t>.</w:t>
      </w:r>
      <w:r w:rsidR="00864041" w:rsidRPr="00864041">
        <w:rPr>
          <w:rFonts w:asciiTheme="majorHAnsi" w:hAnsiTheme="majorHAnsi" w:cstheme="minorHAnsi"/>
        </w:rPr>
        <w:t xml:space="preserve"> Assistants must be capable of supporting the applicant’s needs in the event of an emergency.  Therefore, Munster Rugby recommends that assistants are aged 16 years or older and are not infirm.</w:t>
      </w:r>
    </w:p>
    <w:p w14:paraId="4E484CCB" w14:textId="34C7CFF7" w:rsidR="00110610" w:rsidRPr="0090779F" w:rsidRDefault="005E3602" w:rsidP="005E3602">
      <w:pPr>
        <w:pStyle w:val="ListParagraph"/>
        <w:numPr>
          <w:ilvl w:val="0"/>
          <w:numId w:val="11"/>
        </w:numPr>
        <w:rPr>
          <w:rFonts w:asciiTheme="majorHAnsi" w:hAnsiTheme="majorHAnsi" w:cstheme="minorHAnsi"/>
        </w:rPr>
      </w:pPr>
      <w:r w:rsidRPr="00110610">
        <w:rPr>
          <w:rFonts w:asciiTheme="majorHAnsi" w:hAnsiTheme="majorHAnsi" w:cstheme="minorHAnsi"/>
        </w:rPr>
        <w:t>A</w:t>
      </w:r>
      <w:r w:rsidR="0050138E">
        <w:rPr>
          <w:rFonts w:asciiTheme="majorHAnsi" w:hAnsiTheme="majorHAnsi" w:cstheme="minorHAnsi"/>
        </w:rPr>
        <w:t xml:space="preserve">n </w:t>
      </w:r>
      <w:r w:rsidR="0050138E" w:rsidRPr="0090779F">
        <w:rPr>
          <w:rFonts w:asciiTheme="majorHAnsi" w:hAnsiTheme="majorHAnsi" w:cstheme="minorHAnsi"/>
        </w:rPr>
        <w:t xml:space="preserve">applicant </w:t>
      </w:r>
      <w:r w:rsidRPr="0090779F">
        <w:rPr>
          <w:rFonts w:asciiTheme="majorHAnsi" w:hAnsiTheme="majorHAnsi" w:cstheme="minorHAnsi"/>
        </w:rPr>
        <w:t xml:space="preserve">can choose not to sit in the designated </w:t>
      </w:r>
      <w:r w:rsidR="0050138E" w:rsidRPr="0090779F">
        <w:rPr>
          <w:rFonts w:asciiTheme="majorHAnsi" w:hAnsiTheme="majorHAnsi" w:cstheme="minorHAnsi"/>
        </w:rPr>
        <w:t xml:space="preserve">accessibility </w:t>
      </w:r>
      <w:r w:rsidRPr="0090779F">
        <w:rPr>
          <w:rFonts w:asciiTheme="majorHAnsi" w:hAnsiTheme="majorHAnsi" w:cstheme="minorHAnsi"/>
        </w:rPr>
        <w:t>area</w:t>
      </w:r>
      <w:r w:rsidR="00FA5DCC" w:rsidRPr="0090779F">
        <w:rPr>
          <w:rFonts w:asciiTheme="majorHAnsi" w:hAnsiTheme="majorHAnsi" w:cstheme="minorHAnsi"/>
        </w:rPr>
        <w:t>. H</w:t>
      </w:r>
      <w:r w:rsidRPr="0090779F">
        <w:rPr>
          <w:rFonts w:asciiTheme="majorHAnsi" w:hAnsiTheme="majorHAnsi" w:cstheme="minorHAnsi"/>
        </w:rPr>
        <w:t>owever</w:t>
      </w:r>
      <w:r w:rsidR="00FA5DCC" w:rsidRPr="0090779F">
        <w:rPr>
          <w:rFonts w:asciiTheme="majorHAnsi" w:hAnsiTheme="majorHAnsi" w:cstheme="minorHAnsi"/>
        </w:rPr>
        <w:t>,</w:t>
      </w:r>
      <w:r w:rsidRPr="0090779F">
        <w:rPr>
          <w:rFonts w:asciiTheme="majorHAnsi" w:hAnsiTheme="majorHAnsi" w:cstheme="minorHAnsi"/>
        </w:rPr>
        <w:t xml:space="preserve"> the individual will forfeit the entitled related assistant ticket.</w:t>
      </w:r>
    </w:p>
    <w:p w14:paraId="2B348428" w14:textId="46B6F571" w:rsidR="00110610" w:rsidRPr="00110610" w:rsidRDefault="005E3602" w:rsidP="005E3602">
      <w:pPr>
        <w:pStyle w:val="ListParagraph"/>
        <w:numPr>
          <w:ilvl w:val="0"/>
          <w:numId w:val="11"/>
        </w:numPr>
        <w:rPr>
          <w:rFonts w:asciiTheme="majorHAnsi" w:hAnsiTheme="majorHAnsi" w:cstheme="minorHAnsi"/>
        </w:rPr>
      </w:pPr>
      <w:r w:rsidRPr="00110610">
        <w:rPr>
          <w:rFonts w:asciiTheme="majorHAnsi" w:hAnsiTheme="majorHAnsi" w:cstheme="minorHAnsi"/>
        </w:rPr>
        <w:t>Where disability is not obvious, Munster Rugby reserves the right to request proof of disability. Such proof may include:</w:t>
      </w:r>
    </w:p>
    <w:p w14:paraId="55030E63" w14:textId="693A0CCC" w:rsidR="005E3602" w:rsidRPr="0090779F" w:rsidRDefault="005E3602" w:rsidP="00110610">
      <w:pPr>
        <w:pStyle w:val="ListParagraph"/>
        <w:numPr>
          <w:ilvl w:val="0"/>
          <w:numId w:val="10"/>
        </w:numPr>
        <w:rPr>
          <w:rFonts w:asciiTheme="majorHAnsi" w:hAnsiTheme="majorHAnsi" w:cstheme="minorHAnsi"/>
        </w:rPr>
      </w:pPr>
      <w:r w:rsidRPr="00110610">
        <w:rPr>
          <w:rFonts w:asciiTheme="majorHAnsi" w:hAnsiTheme="majorHAnsi" w:cstheme="minorHAnsi"/>
        </w:rPr>
        <w:t xml:space="preserve">A copy of </w:t>
      </w:r>
      <w:r w:rsidRPr="0090779F">
        <w:rPr>
          <w:rFonts w:asciiTheme="majorHAnsi" w:hAnsiTheme="majorHAnsi" w:cstheme="minorHAnsi"/>
        </w:rPr>
        <w:t xml:space="preserve">the </w:t>
      </w:r>
      <w:r w:rsidR="00026807" w:rsidRPr="0090779F">
        <w:rPr>
          <w:rFonts w:asciiTheme="majorHAnsi" w:hAnsiTheme="majorHAnsi" w:cstheme="minorHAnsi"/>
        </w:rPr>
        <w:t>applicant</w:t>
      </w:r>
      <w:r w:rsidRPr="0090779F">
        <w:rPr>
          <w:rFonts w:asciiTheme="majorHAnsi" w:hAnsiTheme="majorHAnsi" w:cstheme="minorHAnsi"/>
        </w:rPr>
        <w:t>’s disabled parking card as issued by the Disabled drivers association</w:t>
      </w:r>
    </w:p>
    <w:p w14:paraId="099D55AD" w14:textId="274E1BA1" w:rsidR="005E3602" w:rsidRPr="0090779F" w:rsidRDefault="005E3602" w:rsidP="00110610">
      <w:pPr>
        <w:pStyle w:val="ListParagraph"/>
        <w:numPr>
          <w:ilvl w:val="0"/>
          <w:numId w:val="10"/>
        </w:numPr>
        <w:rPr>
          <w:rFonts w:asciiTheme="majorHAnsi" w:hAnsiTheme="majorHAnsi"/>
        </w:rPr>
      </w:pPr>
      <w:r w:rsidRPr="0090779F">
        <w:rPr>
          <w:rFonts w:asciiTheme="majorHAnsi" w:hAnsiTheme="majorHAnsi" w:cstheme="minorHAnsi"/>
        </w:rPr>
        <w:t xml:space="preserve">A personal letter from the </w:t>
      </w:r>
      <w:r w:rsidR="00026807" w:rsidRPr="0090779F">
        <w:rPr>
          <w:rFonts w:asciiTheme="majorHAnsi" w:hAnsiTheme="majorHAnsi" w:cstheme="minorHAnsi"/>
        </w:rPr>
        <w:t>applicant</w:t>
      </w:r>
      <w:r w:rsidRPr="0090779F">
        <w:rPr>
          <w:rFonts w:asciiTheme="majorHAnsi" w:hAnsiTheme="majorHAnsi" w:cstheme="minorHAnsi"/>
        </w:rPr>
        <w:t xml:space="preserve">’s GP         </w:t>
      </w:r>
    </w:p>
    <w:p w14:paraId="10678F3F" w14:textId="77777777" w:rsidR="00110610" w:rsidRDefault="00110610" w:rsidP="00110610">
      <w:pPr>
        <w:rPr>
          <w:rFonts w:asciiTheme="majorHAnsi" w:hAnsiTheme="majorHAnsi"/>
        </w:rPr>
      </w:pPr>
    </w:p>
    <w:p w14:paraId="6A7612BD" w14:textId="77777777" w:rsidR="00110610" w:rsidRDefault="00110610" w:rsidP="00110610">
      <w:pPr>
        <w:rPr>
          <w:rFonts w:asciiTheme="majorHAnsi" w:hAnsiTheme="majorHAnsi"/>
        </w:rPr>
      </w:pPr>
    </w:p>
    <w:p w14:paraId="4EB9DE36" w14:textId="77777777" w:rsidR="00110610" w:rsidRDefault="00110610" w:rsidP="00110610">
      <w:pPr>
        <w:rPr>
          <w:rFonts w:asciiTheme="majorHAnsi" w:hAnsiTheme="majorHAnsi"/>
        </w:rPr>
      </w:pPr>
    </w:p>
    <w:p w14:paraId="4B8E99A1" w14:textId="77777777" w:rsidR="00110610" w:rsidRDefault="00110610" w:rsidP="00110610">
      <w:pPr>
        <w:rPr>
          <w:rFonts w:asciiTheme="majorHAnsi" w:hAnsiTheme="majorHAnsi"/>
        </w:rPr>
      </w:pPr>
    </w:p>
    <w:p w14:paraId="38A8916D" w14:textId="77777777" w:rsidR="00110610" w:rsidRDefault="00110610" w:rsidP="00110610">
      <w:pPr>
        <w:rPr>
          <w:rFonts w:asciiTheme="majorHAnsi" w:hAnsiTheme="majorHAnsi"/>
        </w:rPr>
      </w:pPr>
    </w:p>
    <w:p w14:paraId="35DFD791" w14:textId="77777777" w:rsidR="00110610" w:rsidRDefault="00110610" w:rsidP="00110610">
      <w:pPr>
        <w:rPr>
          <w:rFonts w:asciiTheme="majorHAnsi" w:hAnsiTheme="majorHAnsi"/>
        </w:rPr>
      </w:pPr>
    </w:p>
    <w:p w14:paraId="675DAEC3" w14:textId="77777777" w:rsidR="00110610" w:rsidRPr="00110610" w:rsidRDefault="00110610" w:rsidP="00110610">
      <w:pPr>
        <w:rPr>
          <w:rFonts w:asciiTheme="majorHAnsi" w:hAnsiTheme="majorHAnsi"/>
        </w:rPr>
      </w:pPr>
    </w:p>
    <w:p w14:paraId="7358EA97" w14:textId="77777777" w:rsidR="00110610" w:rsidRDefault="00110610" w:rsidP="005E3602">
      <w:pPr>
        <w:jc w:val="center"/>
        <w:rPr>
          <w:rFonts w:asciiTheme="majorHAnsi" w:hAnsiTheme="majorHAnsi"/>
          <w:b/>
          <w:sz w:val="22"/>
          <w:szCs w:val="22"/>
          <w:u w:val="single"/>
        </w:rPr>
      </w:pPr>
    </w:p>
    <w:p w14:paraId="0B45C15E" w14:textId="77777777" w:rsidR="0090779F" w:rsidRDefault="0090779F" w:rsidP="002F4CB9">
      <w:pPr>
        <w:jc w:val="center"/>
        <w:rPr>
          <w:rFonts w:asciiTheme="majorHAnsi" w:hAnsiTheme="majorHAnsi"/>
          <w:b/>
          <w:sz w:val="28"/>
          <w:szCs w:val="22"/>
          <w:u w:val="single"/>
        </w:rPr>
      </w:pPr>
    </w:p>
    <w:p w14:paraId="484A5F07" w14:textId="77777777" w:rsidR="0090779F" w:rsidRDefault="0090779F" w:rsidP="002F4CB9">
      <w:pPr>
        <w:jc w:val="center"/>
        <w:rPr>
          <w:rFonts w:asciiTheme="majorHAnsi" w:hAnsiTheme="majorHAnsi"/>
          <w:b/>
          <w:sz w:val="28"/>
          <w:szCs w:val="22"/>
          <w:u w:val="single"/>
        </w:rPr>
      </w:pPr>
    </w:p>
    <w:p w14:paraId="096696B4" w14:textId="77777777" w:rsidR="0090779F" w:rsidRDefault="0090779F" w:rsidP="002F4CB9">
      <w:pPr>
        <w:jc w:val="center"/>
        <w:rPr>
          <w:rFonts w:asciiTheme="majorHAnsi" w:hAnsiTheme="majorHAnsi"/>
          <w:b/>
          <w:sz w:val="28"/>
          <w:szCs w:val="22"/>
          <w:u w:val="single"/>
        </w:rPr>
      </w:pPr>
    </w:p>
    <w:p w14:paraId="624A10C3" w14:textId="77777777" w:rsidR="0090779F" w:rsidRDefault="0090779F" w:rsidP="002F4CB9">
      <w:pPr>
        <w:jc w:val="center"/>
        <w:rPr>
          <w:rFonts w:asciiTheme="majorHAnsi" w:hAnsiTheme="majorHAnsi"/>
          <w:b/>
          <w:sz w:val="28"/>
          <w:szCs w:val="22"/>
          <w:u w:val="single"/>
        </w:rPr>
      </w:pPr>
    </w:p>
    <w:p w14:paraId="1B4A95B9" w14:textId="77777777" w:rsidR="00B32ED4" w:rsidRDefault="00B32ED4" w:rsidP="002F4CB9">
      <w:pPr>
        <w:jc w:val="center"/>
        <w:rPr>
          <w:rFonts w:asciiTheme="majorHAnsi" w:hAnsiTheme="majorHAnsi"/>
          <w:b/>
          <w:sz w:val="28"/>
          <w:szCs w:val="22"/>
          <w:u w:val="single"/>
        </w:rPr>
      </w:pPr>
    </w:p>
    <w:p w14:paraId="21E13F13" w14:textId="77777777" w:rsidR="00B32ED4" w:rsidRDefault="00B32ED4" w:rsidP="002F4CB9">
      <w:pPr>
        <w:jc w:val="center"/>
        <w:rPr>
          <w:rFonts w:asciiTheme="majorHAnsi" w:hAnsiTheme="majorHAnsi"/>
          <w:b/>
          <w:sz w:val="28"/>
          <w:szCs w:val="22"/>
          <w:u w:val="single"/>
        </w:rPr>
      </w:pPr>
    </w:p>
    <w:p w14:paraId="28E04021" w14:textId="77777777" w:rsidR="00B32ED4" w:rsidRDefault="00B32ED4" w:rsidP="002F4CB9">
      <w:pPr>
        <w:jc w:val="center"/>
        <w:rPr>
          <w:rFonts w:asciiTheme="majorHAnsi" w:hAnsiTheme="majorHAnsi"/>
          <w:b/>
          <w:sz w:val="28"/>
          <w:szCs w:val="22"/>
          <w:u w:val="single"/>
        </w:rPr>
      </w:pPr>
    </w:p>
    <w:p w14:paraId="4A18EB9C" w14:textId="593D89E7" w:rsidR="00EF5668" w:rsidRDefault="005E3602" w:rsidP="002F4CB9">
      <w:pPr>
        <w:jc w:val="center"/>
        <w:rPr>
          <w:rFonts w:asciiTheme="majorHAnsi" w:hAnsiTheme="majorHAnsi"/>
          <w:b/>
          <w:sz w:val="28"/>
          <w:szCs w:val="22"/>
          <w:u w:val="single"/>
        </w:rPr>
      </w:pPr>
      <w:r w:rsidRPr="00110610">
        <w:rPr>
          <w:rFonts w:asciiTheme="majorHAnsi" w:hAnsiTheme="majorHAnsi"/>
          <w:b/>
          <w:sz w:val="28"/>
          <w:szCs w:val="22"/>
          <w:u w:val="single"/>
        </w:rPr>
        <w:t>Ap</w:t>
      </w:r>
      <w:r w:rsidR="00EF5668">
        <w:rPr>
          <w:rFonts w:asciiTheme="majorHAnsi" w:hAnsiTheme="majorHAnsi"/>
          <w:b/>
          <w:sz w:val="28"/>
          <w:szCs w:val="22"/>
          <w:u w:val="single"/>
        </w:rPr>
        <w:t>plication for</w:t>
      </w:r>
      <w:r w:rsidR="00EF5668" w:rsidRPr="0090779F">
        <w:rPr>
          <w:rFonts w:asciiTheme="majorHAnsi" w:hAnsiTheme="majorHAnsi"/>
          <w:b/>
          <w:sz w:val="28"/>
          <w:szCs w:val="22"/>
          <w:u w:val="single"/>
        </w:rPr>
        <w:t xml:space="preserve"> </w:t>
      </w:r>
      <w:r w:rsidR="002F4CB9" w:rsidRPr="0090779F">
        <w:rPr>
          <w:rFonts w:asciiTheme="majorHAnsi" w:hAnsiTheme="majorHAnsi"/>
          <w:b/>
          <w:sz w:val="28"/>
          <w:szCs w:val="22"/>
          <w:u w:val="single"/>
        </w:rPr>
        <w:t>Accessible</w:t>
      </w:r>
      <w:r w:rsidR="00EF5668" w:rsidRPr="0090779F">
        <w:rPr>
          <w:rFonts w:asciiTheme="majorHAnsi" w:hAnsiTheme="majorHAnsi"/>
          <w:b/>
          <w:sz w:val="28"/>
          <w:szCs w:val="22"/>
          <w:u w:val="single"/>
        </w:rPr>
        <w:t xml:space="preserve"> </w:t>
      </w:r>
      <w:r w:rsidR="00EF5668">
        <w:rPr>
          <w:rFonts w:asciiTheme="majorHAnsi" w:hAnsiTheme="majorHAnsi"/>
          <w:b/>
          <w:sz w:val="28"/>
          <w:szCs w:val="22"/>
          <w:u w:val="single"/>
        </w:rPr>
        <w:t>Tickets a</w:t>
      </w:r>
      <w:r w:rsidRPr="00110610">
        <w:rPr>
          <w:rFonts w:asciiTheme="majorHAnsi" w:hAnsiTheme="majorHAnsi"/>
          <w:b/>
          <w:sz w:val="28"/>
          <w:szCs w:val="22"/>
          <w:u w:val="single"/>
        </w:rPr>
        <w:t>t</w:t>
      </w:r>
    </w:p>
    <w:p w14:paraId="73EC77E1" w14:textId="453AA398" w:rsidR="005E3602" w:rsidRPr="00110610" w:rsidRDefault="005E3602" w:rsidP="005E3602">
      <w:pPr>
        <w:jc w:val="center"/>
        <w:rPr>
          <w:rFonts w:asciiTheme="majorHAnsi" w:hAnsiTheme="majorHAnsi"/>
          <w:b/>
          <w:sz w:val="28"/>
          <w:szCs w:val="22"/>
          <w:u w:val="single"/>
        </w:rPr>
      </w:pPr>
      <w:r w:rsidRPr="00110610">
        <w:rPr>
          <w:rFonts w:asciiTheme="majorHAnsi" w:hAnsiTheme="majorHAnsi"/>
          <w:b/>
          <w:sz w:val="28"/>
          <w:szCs w:val="22"/>
          <w:u w:val="single"/>
        </w:rPr>
        <w:t xml:space="preserve">Thomond Park </w:t>
      </w:r>
      <w:r w:rsidR="00EF5668">
        <w:rPr>
          <w:rFonts w:asciiTheme="majorHAnsi" w:hAnsiTheme="majorHAnsi"/>
          <w:b/>
          <w:sz w:val="28"/>
          <w:szCs w:val="22"/>
          <w:u w:val="single"/>
        </w:rPr>
        <w:t>Stadium</w:t>
      </w:r>
      <w:r w:rsidRPr="0090779F">
        <w:rPr>
          <w:rFonts w:asciiTheme="majorHAnsi" w:hAnsiTheme="majorHAnsi"/>
          <w:b/>
          <w:sz w:val="28"/>
          <w:szCs w:val="22"/>
          <w:u w:val="single"/>
        </w:rPr>
        <w:t>/</w:t>
      </w:r>
      <w:r w:rsidR="002F4CB9" w:rsidRPr="0090779F">
        <w:rPr>
          <w:rFonts w:asciiTheme="majorHAnsi" w:hAnsiTheme="majorHAnsi"/>
          <w:b/>
          <w:sz w:val="28"/>
          <w:szCs w:val="22"/>
          <w:u w:val="single"/>
        </w:rPr>
        <w:t>Musgrave</w:t>
      </w:r>
      <w:r w:rsidRPr="0090779F">
        <w:rPr>
          <w:rFonts w:asciiTheme="majorHAnsi" w:hAnsiTheme="majorHAnsi"/>
          <w:b/>
          <w:sz w:val="28"/>
          <w:szCs w:val="22"/>
          <w:u w:val="single"/>
        </w:rPr>
        <w:t xml:space="preserve"> Park</w:t>
      </w:r>
    </w:p>
    <w:p w14:paraId="09508C77" w14:textId="77777777" w:rsidR="00110610" w:rsidRPr="005E3602" w:rsidRDefault="00110610" w:rsidP="005E3602">
      <w:pPr>
        <w:jc w:val="center"/>
        <w:rPr>
          <w:rFonts w:asciiTheme="majorHAnsi" w:hAnsiTheme="majorHAnsi"/>
          <w:b/>
          <w:sz w:val="22"/>
          <w:szCs w:val="22"/>
          <w:u w:val="single"/>
        </w:rPr>
      </w:pPr>
    </w:p>
    <w:p w14:paraId="51BFEF1E" w14:textId="7140B3F4" w:rsidR="005E3602" w:rsidRDefault="005E3602" w:rsidP="005E3602">
      <w:pPr>
        <w:rPr>
          <w:rFonts w:asciiTheme="majorHAnsi" w:hAnsiTheme="majorHAnsi"/>
          <w:sz w:val="22"/>
          <w:szCs w:val="22"/>
        </w:rPr>
      </w:pPr>
      <w:r w:rsidRPr="005E3602">
        <w:rPr>
          <w:rFonts w:asciiTheme="majorHAnsi" w:hAnsiTheme="majorHAnsi"/>
          <w:sz w:val="22"/>
          <w:szCs w:val="22"/>
        </w:rPr>
        <w:t xml:space="preserve">All applications can be sent to </w:t>
      </w:r>
      <w:r w:rsidR="00822F07" w:rsidRPr="008E71F1">
        <w:rPr>
          <w:rFonts w:asciiTheme="majorHAnsi" w:hAnsiTheme="majorHAnsi"/>
          <w:sz w:val="22"/>
          <w:szCs w:val="22"/>
          <w:lang w:val="en-IE"/>
        </w:rPr>
        <w:t xml:space="preserve">Munster Rugby Ticket Office, </w:t>
      </w:r>
      <w:r w:rsidR="00822F07">
        <w:rPr>
          <w:rFonts w:asciiTheme="majorHAnsi" w:hAnsiTheme="majorHAnsi"/>
          <w:sz w:val="22"/>
          <w:szCs w:val="22"/>
          <w:lang w:val="en-IE"/>
        </w:rPr>
        <w:t xml:space="preserve">Thomond Park Stadium, Old Cratloe road, Limerick, V94 XWK5 </w:t>
      </w:r>
      <w:r w:rsidRPr="005E3602">
        <w:rPr>
          <w:rFonts w:asciiTheme="majorHAnsi" w:hAnsiTheme="majorHAnsi"/>
          <w:sz w:val="22"/>
          <w:szCs w:val="22"/>
        </w:rPr>
        <w:t xml:space="preserve">or emailed to </w:t>
      </w:r>
      <w:hyperlink r:id="rId7" w:history="1">
        <w:r w:rsidR="00110610" w:rsidRPr="00B26D1B">
          <w:rPr>
            <w:rStyle w:val="Hyperlink"/>
            <w:rFonts w:asciiTheme="majorHAnsi" w:hAnsiTheme="majorHAnsi"/>
            <w:sz w:val="22"/>
            <w:szCs w:val="22"/>
          </w:rPr>
          <w:t>tickets@munsterrugby.ie</w:t>
        </w:r>
      </w:hyperlink>
    </w:p>
    <w:p w14:paraId="72296B5F" w14:textId="77777777" w:rsidR="00110610" w:rsidRPr="005E3602" w:rsidRDefault="00110610" w:rsidP="005E3602">
      <w:pPr>
        <w:rPr>
          <w:rFonts w:asciiTheme="majorHAnsi" w:hAnsiTheme="majorHAnsi"/>
          <w:sz w:val="22"/>
          <w:szCs w:val="22"/>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63"/>
        <w:gridCol w:w="5827"/>
      </w:tblGrid>
      <w:tr w:rsidR="005E3602" w:rsidRPr="005E3602" w14:paraId="452847F7" w14:textId="77777777" w:rsidTr="00B32ED4">
        <w:trPr>
          <w:trHeight w:val="510"/>
        </w:trPr>
        <w:tc>
          <w:tcPr>
            <w:tcW w:w="2463" w:type="dxa"/>
            <w:vAlign w:val="center"/>
          </w:tcPr>
          <w:p w14:paraId="4B453FD1"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Game Requested</w:t>
            </w:r>
          </w:p>
        </w:tc>
        <w:tc>
          <w:tcPr>
            <w:tcW w:w="5827" w:type="dxa"/>
            <w:vAlign w:val="center"/>
          </w:tcPr>
          <w:p w14:paraId="3AAE20AC" w14:textId="77777777" w:rsidR="005E3602" w:rsidRPr="005E3602" w:rsidRDefault="005E3602" w:rsidP="00EF5668">
            <w:pPr>
              <w:rPr>
                <w:rFonts w:asciiTheme="majorHAnsi" w:hAnsiTheme="majorHAnsi"/>
                <w:sz w:val="22"/>
                <w:szCs w:val="22"/>
                <w:u w:val="single"/>
              </w:rPr>
            </w:pPr>
          </w:p>
        </w:tc>
      </w:tr>
      <w:tr w:rsidR="005E3602" w:rsidRPr="005E3602" w14:paraId="5B0849E7" w14:textId="77777777" w:rsidTr="00B32ED4">
        <w:trPr>
          <w:trHeight w:val="510"/>
        </w:trPr>
        <w:tc>
          <w:tcPr>
            <w:tcW w:w="2463" w:type="dxa"/>
            <w:vAlign w:val="center"/>
          </w:tcPr>
          <w:p w14:paraId="355DB4A2"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Venue</w:t>
            </w:r>
          </w:p>
        </w:tc>
        <w:tc>
          <w:tcPr>
            <w:tcW w:w="5827" w:type="dxa"/>
            <w:vAlign w:val="center"/>
          </w:tcPr>
          <w:p w14:paraId="66E785E3" w14:textId="77777777" w:rsidR="005E3602" w:rsidRPr="005E3602" w:rsidRDefault="005E3602" w:rsidP="00EF5668">
            <w:pPr>
              <w:rPr>
                <w:rFonts w:asciiTheme="majorHAnsi" w:hAnsiTheme="majorHAnsi"/>
                <w:sz w:val="22"/>
                <w:szCs w:val="22"/>
                <w:u w:val="single"/>
              </w:rPr>
            </w:pPr>
          </w:p>
        </w:tc>
      </w:tr>
      <w:tr w:rsidR="005E3602" w:rsidRPr="005E3602" w14:paraId="3A68501B" w14:textId="77777777" w:rsidTr="00B32ED4">
        <w:trPr>
          <w:trHeight w:val="510"/>
        </w:trPr>
        <w:tc>
          <w:tcPr>
            <w:tcW w:w="2463" w:type="dxa"/>
            <w:vAlign w:val="center"/>
          </w:tcPr>
          <w:p w14:paraId="68080718"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Name of Applicant</w:t>
            </w:r>
          </w:p>
        </w:tc>
        <w:tc>
          <w:tcPr>
            <w:tcW w:w="5827" w:type="dxa"/>
            <w:vAlign w:val="center"/>
          </w:tcPr>
          <w:p w14:paraId="17051E4E" w14:textId="77777777" w:rsidR="005E3602" w:rsidRPr="005E3602" w:rsidRDefault="005E3602" w:rsidP="00EF5668">
            <w:pPr>
              <w:rPr>
                <w:rFonts w:asciiTheme="majorHAnsi" w:hAnsiTheme="majorHAnsi"/>
                <w:sz w:val="22"/>
                <w:szCs w:val="22"/>
                <w:u w:val="single"/>
              </w:rPr>
            </w:pPr>
          </w:p>
        </w:tc>
      </w:tr>
      <w:tr w:rsidR="005E3602" w:rsidRPr="005E3602" w14:paraId="1F5B7DB3" w14:textId="77777777" w:rsidTr="00B32ED4">
        <w:trPr>
          <w:trHeight w:val="510"/>
        </w:trPr>
        <w:tc>
          <w:tcPr>
            <w:tcW w:w="2463" w:type="dxa"/>
            <w:vAlign w:val="center"/>
          </w:tcPr>
          <w:p w14:paraId="4ED5F75F"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Name of Assistant</w:t>
            </w:r>
          </w:p>
        </w:tc>
        <w:tc>
          <w:tcPr>
            <w:tcW w:w="5827" w:type="dxa"/>
            <w:vAlign w:val="center"/>
          </w:tcPr>
          <w:p w14:paraId="017FD002" w14:textId="77777777" w:rsidR="005E3602" w:rsidRPr="005E3602" w:rsidRDefault="005E3602" w:rsidP="00EF5668">
            <w:pPr>
              <w:rPr>
                <w:rFonts w:asciiTheme="majorHAnsi" w:hAnsiTheme="majorHAnsi"/>
                <w:sz w:val="22"/>
                <w:szCs w:val="22"/>
                <w:u w:val="single"/>
              </w:rPr>
            </w:pPr>
          </w:p>
        </w:tc>
      </w:tr>
      <w:tr w:rsidR="005E3602" w:rsidRPr="005E3602" w14:paraId="5ACA7BE7" w14:textId="77777777" w:rsidTr="00B32ED4">
        <w:trPr>
          <w:trHeight w:val="510"/>
        </w:trPr>
        <w:tc>
          <w:tcPr>
            <w:tcW w:w="2463" w:type="dxa"/>
            <w:vAlign w:val="center"/>
          </w:tcPr>
          <w:p w14:paraId="13F1EC83"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Address</w:t>
            </w:r>
          </w:p>
        </w:tc>
        <w:tc>
          <w:tcPr>
            <w:tcW w:w="5827" w:type="dxa"/>
            <w:vAlign w:val="center"/>
          </w:tcPr>
          <w:p w14:paraId="430B0A36" w14:textId="77777777" w:rsidR="005E3602" w:rsidRPr="005E3602" w:rsidRDefault="005E3602" w:rsidP="00EF5668">
            <w:pPr>
              <w:rPr>
                <w:rFonts w:asciiTheme="majorHAnsi" w:hAnsiTheme="majorHAnsi"/>
                <w:sz w:val="22"/>
                <w:szCs w:val="22"/>
                <w:u w:val="single"/>
              </w:rPr>
            </w:pPr>
          </w:p>
          <w:p w14:paraId="199386AF" w14:textId="77777777" w:rsidR="005E3602" w:rsidRPr="005E3602" w:rsidRDefault="005E3602" w:rsidP="00EF5668">
            <w:pPr>
              <w:rPr>
                <w:rFonts w:asciiTheme="majorHAnsi" w:hAnsiTheme="majorHAnsi"/>
                <w:sz w:val="22"/>
                <w:szCs w:val="22"/>
                <w:u w:val="single"/>
              </w:rPr>
            </w:pPr>
          </w:p>
          <w:p w14:paraId="4BA2A743" w14:textId="77777777" w:rsidR="005E3602" w:rsidRPr="005E3602" w:rsidRDefault="005E3602" w:rsidP="00EF5668">
            <w:pPr>
              <w:rPr>
                <w:rFonts w:asciiTheme="majorHAnsi" w:hAnsiTheme="majorHAnsi"/>
                <w:sz w:val="22"/>
                <w:szCs w:val="22"/>
                <w:u w:val="single"/>
              </w:rPr>
            </w:pPr>
          </w:p>
          <w:p w14:paraId="39F79E51" w14:textId="77777777" w:rsidR="005E3602" w:rsidRPr="005E3602" w:rsidRDefault="005E3602" w:rsidP="00EF5668">
            <w:pPr>
              <w:rPr>
                <w:rFonts w:asciiTheme="majorHAnsi" w:hAnsiTheme="majorHAnsi"/>
                <w:sz w:val="22"/>
                <w:szCs w:val="22"/>
                <w:u w:val="single"/>
              </w:rPr>
            </w:pPr>
          </w:p>
          <w:p w14:paraId="6B814F42" w14:textId="77777777" w:rsidR="005E3602" w:rsidRPr="005E3602" w:rsidRDefault="005E3602" w:rsidP="00EF5668">
            <w:pPr>
              <w:rPr>
                <w:rFonts w:asciiTheme="majorHAnsi" w:hAnsiTheme="majorHAnsi"/>
                <w:sz w:val="22"/>
                <w:szCs w:val="22"/>
                <w:u w:val="single"/>
              </w:rPr>
            </w:pPr>
          </w:p>
        </w:tc>
      </w:tr>
      <w:tr w:rsidR="005E3602" w:rsidRPr="005E3602" w14:paraId="62EC7F95" w14:textId="77777777" w:rsidTr="00B32ED4">
        <w:trPr>
          <w:trHeight w:val="510"/>
        </w:trPr>
        <w:tc>
          <w:tcPr>
            <w:tcW w:w="2463" w:type="dxa"/>
            <w:vAlign w:val="center"/>
          </w:tcPr>
          <w:p w14:paraId="25004089"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Contact Tel No.</w:t>
            </w:r>
          </w:p>
        </w:tc>
        <w:tc>
          <w:tcPr>
            <w:tcW w:w="5827" w:type="dxa"/>
            <w:vAlign w:val="center"/>
          </w:tcPr>
          <w:p w14:paraId="15B885AA" w14:textId="77777777" w:rsidR="005E3602" w:rsidRPr="005E3602" w:rsidRDefault="005E3602" w:rsidP="00EF5668">
            <w:pPr>
              <w:rPr>
                <w:rFonts w:asciiTheme="majorHAnsi" w:hAnsiTheme="majorHAnsi"/>
                <w:sz w:val="22"/>
                <w:szCs w:val="22"/>
                <w:u w:val="single"/>
              </w:rPr>
            </w:pPr>
          </w:p>
        </w:tc>
      </w:tr>
      <w:tr w:rsidR="005E3602" w:rsidRPr="005E3602" w14:paraId="1E3C366D" w14:textId="77777777" w:rsidTr="00B32ED4">
        <w:trPr>
          <w:trHeight w:val="510"/>
        </w:trPr>
        <w:tc>
          <w:tcPr>
            <w:tcW w:w="2463" w:type="dxa"/>
            <w:vAlign w:val="center"/>
          </w:tcPr>
          <w:p w14:paraId="25E75325" w14:textId="77777777" w:rsidR="005E3602" w:rsidRPr="005E3602" w:rsidRDefault="005E3602" w:rsidP="00EF5668">
            <w:pPr>
              <w:rPr>
                <w:rFonts w:asciiTheme="majorHAnsi" w:hAnsiTheme="majorHAnsi"/>
                <w:b/>
                <w:sz w:val="22"/>
                <w:szCs w:val="22"/>
              </w:rPr>
            </w:pPr>
            <w:r w:rsidRPr="005E3602">
              <w:rPr>
                <w:rFonts w:asciiTheme="majorHAnsi" w:hAnsiTheme="majorHAnsi"/>
                <w:b/>
                <w:sz w:val="22"/>
                <w:szCs w:val="22"/>
              </w:rPr>
              <w:t>E-Mail Address</w:t>
            </w:r>
          </w:p>
        </w:tc>
        <w:tc>
          <w:tcPr>
            <w:tcW w:w="5827" w:type="dxa"/>
            <w:vAlign w:val="center"/>
          </w:tcPr>
          <w:p w14:paraId="366D6804" w14:textId="77777777" w:rsidR="005E3602" w:rsidRPr="005E3602" w:rsidRDefault="005E3602" w:rsidP="00EF5668">
            <w:pPr>
              <w:rPr>
                <w:rFonts w:asciiTheme="majorHAnsi" w:hAnsiTheme="majorHAnsi"/>
                <w:b/>
                <w:sz w:val="22"/>
                <w:szCs w:val="22"/>
              </w:rPr>
            </w:pPr>
          </w:p>
        </w:tc>
      </w:tr>
    </w:tbl>
    <w:p w14:paraId="36F8E79E" w14:textId="77777777" w:rsidR="005E3602" w:rsidRPr="005E3602" w:rsidRDefault="005E3602" w:rsidP="00110610">
      <w:pPr>
        <w:rPr>
          <w:rFonts w:asciiTheme="majorHAnsi" w:hAnsiTheme="majorHAnsi"/>
          <w:sz w:val="22"/>
          <w:szCs w:val="22"/>
        </w:rPr>
      </w:pPr>
    </w:p>
    <w:sectPr w:rsidR="005E3602" w:rsidRPr="005E3602" w:rsidSect="00975E01">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869A0" w14:textId="77777777" w:rsidR="00176318" w:rsidRDefault="00176318" w:rsidP="00CA4C49">
      <w:r>
        <w:separator/>
      </w:r>
    </w:p>
  </w:endnote>
  <w:endnote w:type="continuationSeparator" w:id="0">
    <w:p w14:paraId="75A0DBDE" w14:textId="77777777" w:rsidR="00176318" w:rsidRDefault="00176318" w:rsidP="00CA4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4D26F" w14:textId="77777777" w:rsidR="00176318" w:rsidRDefault="00176318" w:rsidP="00CA4C49">
      <w:r>
        <w:separator/>
      </w:r>
    </w:p>
  </w:footnote>
  <w:footnote w:type="continuationSeparator" w:id="0">
    <w:p w14:paraId="4D0BA13B" w14:textId="77777777" w:rsidR="00176318" w:rsidRDefault="00176318" w:rsidP="00CA4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08C8" w14:textId="4F34AD21" w:rsidR="00CA4C49" w:rsidRDefault="008714C2">
    <w:pPr>
      <w:pStyle w:val="Header"/>
    </w:pPr>
    <w:r>
      <w:rPr>
        <w:noProof/>
        <w:lang w:val="en-IE" w:eastAsia="en-IE"/>
      </w:rPr>
      <w:drawing>
        <wp:anchor distT="0" distB="0" distL="114300" distR="114300" simplePos="0" relativeHeight="251660288" behindDoc="1" locked="0" layoutInCell="1" allowOverlap="1" wp14:anchorId="2156EAD2" wp14:editId="0F868BB9">
          <wp:simplePos x="0" y="0"/>
          <wp:positionH relativeFrom="column">
            <wp:posOffset>-1143000</wp:posOffset>
          </wp:positionH>
          <wp:positionV relativeFrom="paragraph">
            <wp:posOffset>-449580</wp:posOffset>
          </wp:positionV>
          <wp:extent cx="7595306" cy="2400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ster Tickets letterhead rev2013.jpg"/>
                  <pic:cNvPicPr/>
                </pic:nvPicPr>
                <pic:blipFill>
                  <a:blip r:embed="rId1">
                    <a:extLst>
                      <a:ext uri="{28A0092B-C50C-407E-A947-70E740481C1C}">
                        <a14:useLocalDpi xmlns:a14="http://schemas.microsoft.com/office/drawing/2010/main" val="0"/>
                      </a:ext>
                    </a:extLst>
                  </a:blip>
                  <a:stretch>
                    <a:fillRect/>
                  </a:stretch>
                </pic:blipFill>
                <pic:spPr>
                  <a:xfrm>
                    <a:off x="0" y="0"/>
                    <a:ext cx="7595799" cy="240045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B347D"/>
    <w:multiLevelType w:val="hybridMultilevel"/>
    <w:tmpl w:val="106072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F6F753A"/>
    <w:multiLevelType w:val="hybridMultilevel"/>
    <w:tmpl w:val="EBBAE6F8"/>
    <w:lvl w:ilvl="0" w:tplc="50D09E66">
      <w:start w:val="2"/>
      <w:numFmt w:val="decimal"/>
      <w:lvlText w:val="%1."/>
      <w:lvlJc w:val="left"/>
      <w:pPr>
        <w:tabs>
          <w:tab w:val="num" w:pos="720"/>
        </w:tabs>
        <w:ind w:left="720" w:hanging="360"/>
      </w:pPr>
    </w:lvl>
    <w:lvl w:ilvl="1" w:tplc="4E185AC0" w:tentative="1">
      <w:start w:val="1"/>
      <w:numFmt w:val="decimal"/>
      <w:lvlText w:val="%2."/>
      <w:lvlJc w:val="left"/>
      <w:pPr>
        <w:tabs>
          <w:tab w:val="num" w:pos="1440"/>
        </w:tabs>
        <w:ind w:left="1440" w:hanging="360"/>
      </w:pPr>
    </w:lvl>
    <w:lvl w:ilvl="2" w:tplc="F72622E4" w:tentative="1">
      <w:start w:val="1"/>
      <w:numFmt w:val="decimal"/>
      <w:lvlText w:val="%3."/>
      <w:lvlJc w:val="left"/>
      <w:pPr>
        <w:tabs>
          <w:tab w:val="num" w:pos="2160"/>
        </w:tabs>
        <w:ind w:left="2160" w:hanging="360"/>
      </w:pPr>
    </w:lvl>
    <w:lvl w:ilvl="3" w:tplc="D3867C38" w:tentative="1">
      <w:start w:val="1"/>
      <w:numFmt w:val="decimal"/>
      <w:lvlText w:val="%4."/>
      <w:lvlJc w:val="left"/>
      <w:pPr>
        <w:tabs>
          <w:tab w:val="num" w:pos="2880"/>
        </w:tabs>
        <w:ind w:left="2880" w:hanging="360"/>
      </w:pPr>
    </w:lvl>
    <w:lvl w:ilvl="4" w:tplc="D1D0A4FC" w:tentative="1">
      <w:start w:val="1"/>
      <w:numFmt w:val="decimal"/>
      <w:lvlText w:val="%5."/>
      <w:lvlJc w:val="left"/>
      <w:pPr>
        <w:tabs>
          <w:tab w:val="num" w:pos="3600"/>
        </w:tabs>
        <w:ind w:left="3600" w:hanging="360"/>
      </w:pPr>
    </w:lvl>
    <w:lvl w:ilvl="5" w:tplc="D44C074C" w:tentative="1">
      <w:start w:val="1"/>
      <w:numFmt w:val="decimal"/>
      <w:lvlText w:val="%6."/>
      <w:lvlJc w:val="left"/>
      <w:pPr>
        <w:tabs>
          <w:tab w:val="num" w:pos="4320"/>
        </w:tabs>
        <w:ind w:left="4320" w:hanging="360"/>
      </w:pPr>
    </w:lvl>
    <w:lvl w:ilvl="6" w:tplc="29782E06" w:tentative="1">
      <w:start w:val="1"/>
      <w:numFmt w:val="decimal"/>
      <w:lvlText w:val="%7."/>
      <w:lvlJc w:val="left"/>
      <w:pPr>
        <w:tabs>
          <w:tab w:val="num" w:pos="5040"/>
        </w:tabs>
        <w:ind w:left="5040" w:hanging="360"/>
      </w:pPr>
    </w:lvl>
    <w:lvl w:ilvl="7" w:tplc="0882E1E4" w:tentative="1">
      <w:start w:val="1"/>
      <w:numFmt w:val="decimal"/>
      <w:lvlText w:val="%8."/>
      <w:lvlJc w:val="left"/>
      <w:pPr>
        <w:tabs>
          <w:tab w:val="num" w:pos="5760"/>
        </w:tabs>
        <w:ind w:left="5760" w:hanging="360"/>
      </w:pPr>
    </w:lvl>
    <w:lvl w:ilvl="8" w:tplc="8542D416" w:tentative="1">
      <w:start w:val="1"/>
      <w:numFmt w:val="decimal"/>
      <w:lvlText w:val="%9."/>
      <w:lvlJc w:val="left"/>
      <w:pPr>
        <w:tabs>
          <w:tab w:val="num" w:pos="6480"/>
        </w:tabs>
        <w:ind w:left="6480" w:hanging="360"/>
      </w:pPr>
    </w:lvl>
  </w:abstractNum>
  <w:abstractNum w:abstractNumId="2" w15:restartNumberingAfterBreak="0">
    <w:nsid w:val="34B4129B"/>
    <w:multiLevelType w:val="hybridMultilevel"/>
    <w:tmpl w:val="D39A7B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5EB"/>
    <w:multiLevelType w:val="hybridMultilevel"/>
    <w:tmpl w:val="82EC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646387"/>
    <w:multiLevelType w:val="hybridMultilevel"/>
    <w:tmpl w:val="FA16B020"/>
    <w:lvl w:ilvl="0" w:tplc="3104E68C">
      <w:start w:val="1"/>
      <w:numFmt w:val="decimal"/>
      <w:lvlText w:val="%1."/>
      <w:lvlJc w:val="left"/>
      <w:pPr>
        <w:tabs>
          <w:tab w:val="num" w:pos="720"/>
        </w:tabs>
        <w:ind w:left="720" w:hanging="360"/>
      </w:pPr>
    </w:lvl>
    <w:lvl w:ilvl="1" w:tplc="17F8FB2A" w:tentative="1">
      <w:start w:val="1"/>
      <w:numFmt w:val="decimal"/>
      <w:lvlText w:val="%2."/>
      <w:lvlJc w:val="left"/>
      <w:pPr>
        <w:tabs>
          <w:tab w:val="num" w:pos="1440"/>
        </w:tabs>
        <w:ind w:left="1440" w:hanging="360"/>
      </w:pPr>
    </w:lvl>
    <w:lvl w:ilvl="2" w:tplc="094E716C" w:tentative="1">
      <w:start w:val="1"/>
      <w:numFmt w:val="decimal"/>
      <w:lvlText w:val="%3."/>
      <w:lvlJc w:val="left"/>
      <w:pPr>
        <w:tabs>
          <w:tab w:val="num" w:pos="2160"/>
        </w:tabs>
        <w:ind w:left="2160" w:hanging="360"/>
      </w:pPr>
    </w:lvl>
    <w:lvl w:ilvl="3" w:tplc="BBBC9DC6" w:tentative="1">
      <w:start w:val="1"/>
      <w:numFmt w:val="decimal"/>
      <w:lvlText w:val="%4."/>
      <w:lvlJc w:val="left"/>
      <w:pPr>
        <w:tabs>
          <w:tab w:val="num" w:pos="2880"/>
        </w:tabs>
        <w:ind w:left="2880" w:hanging="360"/>
      </w:pPr>
    </w:lvl>
    <w:lvl w:ilvl="4" w:tplc="4E466D44" w:tentative="1">
      <w:start w:val="1"/>
      <w:numFmt w:val="decimal"/>
      <w:lvlText w:val="%5."/>
      <w:lvlJc w:val="left"/>
      <w:pPr>
        <w:tabs>
          <w:tab w:val="num" w:pos="3600"/>
        </w:tabs>
        <w:ind w:left="3600" w:hanging="360"/>
      </w:pPr>
    </w:lvl>
    <w:lvl w:ilvl="5" w:tplc="46D265F6" w:tentative="1">
      <w:start w:val="1"/>
      <w:numFmt w:val="decimal"/>
      <w:lvlText w:val="%6."/>
      <w:lvlJc w:val="left"/>
      <w:pPr>
        <w:tabs>
          <w:tab w:val="num" w:pos="4320"/>
        </w:tabs>
        <w:ind w:left="4320" w:hanging="360"/>
      </w:pPr>
    </w:lvl>
    <w:lvl w:ilvl="6" w:tplc="271482A2" w:tentative="1">
      <w:start w:val="1"/>
      <w:numFmt w:val="decimal"/>
      <w:lvlText w:val="%7."/>
      <w:lvlJc w:val="left"/>
      <w:pPr>
        <w:tabs>
          <w:tab w:val="num" w:pos="5040"/>
        </w:tabs>
        <w:ind w:left="5040" w:hanging="360"/>
      </w:pPr>
    </w:lvl>
    <w:lvl w:ilvl="7" w:tplc="ECF65088" w:tentative="1">
      <w:start w:val="1"/>
      <w:numFmt w:val="decimal"/>
      <w:lvlText w:val="%8."/>
      <w:lvlJc w:val="left"/>
      <w:pPr>
        <w:tabs>
          <w:tab w:val="num" w:pos="5760"/>
        </w:tabs>
        <w:ind w:left="5760" w:hanging="360"/>
      </w:pPr>
    </w:lvl>
    <w:lvl w:ilvl="8" w:tplc="F66E8E42" w:tentative="1">
      <w:start w:val="1"/>
      <w:numFmt w:val="decimal"/>
      <w:lvlText w:val="%9."/>
      <w:lvlJc w:val="left"/>
      <w:pPr>
        <w:tabs>
          <w:tab w:val="num" w:pos="6480"/>
        </w:tabs>
        <w:ind w:left="6480" w:hanging="360"/>
      </w:pPr>
    </w:lvl>
  </w:abstractNum>
  <w:abstractNum w:abstractNumId="5" w15:restartNumberingAfterBreak="0">
    <w:nsid w:val="49447E08"/>
    <w:multiLevelType w:val="hybridMultilevel"/>
    <w:tmpl w:val="A9B03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F92745"/>
    <w:multiLevelType w:val="hybridMultilevel"/>
    <w:tmpl w:val="8A507FD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6C21B84"/>
    <w:multiLevelType w:val="hybridMultilevel"/>
    <w:tmpl w:val="AFF0FDD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15:restartNumberingAfterBreak="0">
    <w:nsid w:val="59584DEC"/>
    <w:multiLevelType w:val="hybridMultilevel"/>
    <w:tmpl w:val="C6AAF132"/>
    <w:lvl w:ilvl="0" w:tplc="95EABFAE">
      <w:start w:val="1"/>
      <w:numFmt w:val="bullet"/>
      <w:lvlText w:val=""/>
      <w:lvlJc w:val="left"/>
      <w:pPr>
        <w:tabs>
          <w:tab w:val="num" w:pos="-360"/>
        </w:tabs>
        <w:ind w:left="360" w:hanging="360"/>
      </w:pPr>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5814105"/>
    <w:multiLevelType w:val="hybridMultilevel"/>
    <w:tmpl w:val="9E689B8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99E2745"/>
    <w:multiLevelType w:val="hybridMultilevel"/>
    <w:tmpl w:val="26EEE1B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589689F"/>
    <w:multiLevelType w:val="hybridMultilevel"/>
    <w:tmpl w:val="F7E0F932"/>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878004490">
    <w:abstractNumId w:val="3"/>
  </w:num>
  <w:num w:numId="2" w16cid:durableId="1327973357">
    <w:abstractNumId w:val="5"/>
  </w:num>
  <w:num w:numId="3" w16cid:durableId="1085222301">
    <w:abstractNumId w:val="4"/>
  </w:num>
  <w:num w:numId="4" w16cid:durableId="915407870">
    <w:abstractNumId w:val="1"/>
  </w:num>
  <w:num w:numId="5" w16cid:durableId="884222374">
    <w:abstractNumId w:val="6"/>
  </w:num>
  <w:num w:numId="6" w16cid:durableId="52850429">
    <w:abstractNumId w:val="10"/>
  </w:num>
  <w:num w:numId="7" w16cid:durableId="138697153">
    <w:abstractNumId w:val="9"/>
  </w:num>
  <w:num w:numId="8" w16cid:durableId="1684042027">
    <w:abstractNumId w:val="11"/>
  </w:num>
  <w:num w:numId="9" w16cid:durableId="1204098435">
    <w:abstractNumId w:val="2"/>
  </w:num>
  <w:num w:numId="10" w16cid:durableId="166137472">
    <w:abstractNumId w:val="7"/>
  </w:num>
  <w:num w:numId="11" w16cid:durableId="1946693491">
    <w:abstractNumId w:val="0"/>
  </w:num>
  <w:num w:numId="12" w16cid:durableId="9367913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435"/>
    <w:rsid w:val="00017D59"/>
    <w:rsid w:val="00026807"/>
    <w:rsid w:val="00110610"/>
    <w:rsid w:val="00176318"/>
    <w:rsid w:val="001E2D63"/>
    <w:rsid w:val="00237F51"/>
    <w:rsid w:val="002F4CB9"/>
    <w:rsid w:val="00371B33"/>
    <w:rsid w:val="003B64E0"/>
    <w:rsid w:val="003F2D07"/>
    <w:rsid w:val="004F0184"/>
    <w:rsid w:val="0050138E"/>
    <w:rsid w:val="00527389"/>
    <w:rsid w:val="0058202E"/>
    <w:rsid w:val="005D501C"/>
    <w:rsid w:val="005E3602"/>
    <w:rsid w:val="00672375"/>
    <w:rsid w:val="006820CB"/>
    <w:rsid w:val="007921B2"/>
    <w:rsid w:val="007F52D8"/>
    <w:rsid w:val="00822F07"/>
    <w:rsid w:val="00846324"/>
    <w:rsid w:val="00864041"/>
    <w:rsid w:val="008714C2"/>
    <w:rsid w:val="008C7397"/>
    <w:rsid w:val="0090779F"/>
    <w:rsid w:val="009412FB"/>
    <w:rsid w:val="00975E01"/>
    <w:rsid w:val="00A2119E"/>
    <w:rsid w:val="00AC5930"/>
    <w:rsid w:val="00B13679"/>
    <w:rsid w:val="00B31AB8"/>
    <w:rsid w:val="00B32ED4"/>
    <w:rsid w:val="00B652A6"/>
    <w:rsid w:val="00BB4B01"/>
    <w:rsid w:val="00C41435"/>
    <w:rsid w:val="00CA4C49"/>
    <w:rsid w:val="00CD61AC"/>
    <w:rsid w:val="00CE0A03"/>
    <w:rsid w:val="00D918AF"/>
    <w:rsid w:val="00D9474D"/>
    <w:rsid w:val="00E26C62"/>
    <w:rsid w:val="00E30CDC"/>
    <w:rsid w:val="00E44C40"/>
    <w:rsid w:val="00E51F86"/>
    <w:rsid w:val="00E73712"/>
    <w:rsid w:val="00EF5668"/>
    <w:rsid w:val="00F778C2"/>
    <w:rsid w:val="00FA5D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24F5E4"/>
  <w14:defaultImageDpi w14:val="300"/>
  <w15:docId w15:val="{551DFA25-23F4-4875-B575-B2D7AD222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14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1435"/>
    <w:rPr>
      <w:rFonts w:ascii="Lucida Grande" w:hAnsi="Lucida Grande" w:cs="Lucida Grande"/>
      <w:sz w:val="18"/>
      <w:szCs w:val="18"/>
    </w:rPr>
  </w:style>
  <w:style w:type="paragraph" w:styleId="Header">
    <w:name w:val="header"/>
    <w:basedOn w:val="Normal"/>
    <w:link w:val="HeaderChar"/>
    <w:uiPriority w:val="99"/>
    <w:unhideWhenUsed/>
    <w:rsid w:val="00CA4C49"/>
    <w:pPr>
      <w:tabs>
        <w:tab w:val="center" w:pos="4320"/>
        <w:tab w:val="right" w:pos="8640"/>
      </w:tabs>
    </w:pPr>
  </w:style>
  <w:style w:type="character" w:customStyle="1" w:styleId="HeaderChar">
    <w:name w:val="Header Char"/>
    <w:basedOn w:val="DefaultParagraphFont"/>
    <w:link w:val="Header"/>
    <w:uiPriority w:val="99"/>
    <w:rsid w:val="00CA4C49"/>
  </w:style>
  <w:style w:type="paragraph" w:styleId="Footer">
    <w:name w:val="footer"/>
    <w:basedOn w:val="Normal"/>
    <w:link w:val="FooterChar"/>
    <w:uiPriority w:val="99"/>
    <w:unhideWhenUsed/>
    <w:rsid w:val="00CA4C49"/>
    <w:pPr>
      <w:tabs>
        <w:tab w:val="center" w:pos="4320"/>
        <w:tab w:val="right" w:pos="8640"/>
      </w:tabs>
    </w:pPr>
  </w:style>
  <w:style w:type="character" w:customStyle="1" w:styleId="FooterChar">
    <w:name w:val="Footer Char"/>
    <w:basedOn w:val="DefaultParagraphFont"/>
    <w:link w:val="Footer"/>
    <w:uiPriority w:val="99"/>
    <w:rsid w:val="00CA4C49"/>
  </w:style>
  <w:style w:type="paragraph" w:styleId="ListParagraph">
    <w:name w:val="List Paragraph"/>
    <w:basedOn w:val="Normal"/>
    <w:uiPriority w:val="34"/>
    <w:qFormat/>
    <w:rsid w:val="00E44C40"/>
    <w:pPr>
      <w:spacing w:after="200" w:line="276" w:lineRule="auto"/>
      <w:ind w:left="720"/>
      <w:contextualSpacing/>
    </w:pPr>
    <w:rPr>
      <w:rFonts w:eastAsiaTheme="minorHAnsi"/>
      <w:sz w:val="22"/>
      <w:szCs w:val="22"/>
      <w:lang w:val="en-IE"/>
    </w:rPr>
  </w:style>
  <w:style w:type="paragraph" w:styleId="PlainText">
    <w:name w:val="Plain Text"/>
    <w:basedOn w:val="Normal"/>
    <w:link w:val="PlainTextChar"/>
    <w:uiPriority w:val="99"/>
    <w:semiHidden/>
    <w:unhideWhenUsed/>
    <w:rsid w:val="00E44C40"/>
    <w:rPr>
      <w:rFonts w:ascii="Calibri" w:eastAsia="Calibri" w:hAnsi="Calibri" w:cs="Times New Roman"/>
      <w:sz w:val="22"/>
      <w:szCs w:val="21"/>
      <w:lang w:val="en-IE"/>
    </w:rPr>
  </w:style>
  <w:style w:type="character" w:customStyle="1" w:styleId="PlainTextChar">
    <w:name w:val="Plain Text Char"/>
    <w:basedOn w:val="DefaultParagraphFont"/>
    <w:link w:val="PlainText"/>
    <w:uiPriority w:val="99"/>
    <w:semiHidden/>
    <w:rsid w:val="00E44C40"/>
    <w:rPr>
      <w:rFonts w:ascii="Calibri" w:eastAsia="Calibri" w:hAnsi="Calibri" w:cs="Times New Roman"/>
      <w:sz w:val="22"/>
      <w:szCs w:val="21"/>
      <w:lang w:val="en-IE"/>
    </w:rPr>
  </w:style>
  <w:style w:type="character" w:styleId="Hyperlink">
    <w:name w:val="Hyperlink"/>
    <w:uiPriority w:val="99"/>
    <w:unhideWhenUsed/>
    <w:rsid w:val="00E44C40"/>
    <w:rPr>
      <w:color w:val="0000FF"/>
      <w:u w:val="single"/>
    </w:rPr>
  </w:style>
  <w:style w:type="paragraph" w:customStyle="1" w:styleId="Default">
    <w:name w:val="Default"/>
    <w:rsid w:val="005E3602"/>
    <w:pPr>
      <w:autoSpaceDE w:val="0"/>
      <w:autoSpaceDN w:val="0"/>
      <w:adjustRightInd w:val="0"/>
    </w:pPr>
    <w:rPr>
      <w:rFonts w:ascii="Calibri" w:eastAsia="Times New Roman"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ickets@munsterrugby.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344</Words>
  <Characters>1963</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Munster Rugby</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O'Brien</dc:creator>
  <cp:lastModifiedBy>Fiona Murphy</cp:lastModifiedBy>
  <cp:revision>2</cp:revision>
  <cp:lastPrinted>2013-03-05T15:38:00Z</cp:lastPrinted>
  <dcterms:created xsi:type="dcterms:W3CDTF">2022-08-24T16:41:00Z</dcterms:created>
  <dcterms:modified xsi:type="dcterms:W3CDTF">2022-08-24T16:41:00Z</dcterms:modified>
</cp:coreProperties>
</file>